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DB" w:rsidRDefault="0009016E" w:rsidP="00B70D0E">
      <w:pPr>
        <w:jc w:val="center"/>
        <w:rPr>
          <w:rFonts w:asciiTheme="minorHAnsi" w:hAnsiTheme="minorHAnsi" w:cs="Arial"/>
          <w:b/>
          <w:sz w:val="32"/>
          <w:u w:val="single"/>
        </w:rPr>
      </w:pPr>
      <w:r w:rsidRPr="009403DB">
        <w:rPr>
          <w:rFonts w:asciiTheme="minorHAnsi" w:hAnsiTheme="minorHAnsi" w:cs="Arial"/>
          <w:b/>
          <w:sz w:val="32"/>
          <w:u w:val="single"/>
        </w:rPr>
        <w:t>Georgia Avenu</w:t>
      </w:r>
      <w:r w:rsidR="00C43B63" w:rsidRPr="009403DB">
        <w:rPr>
          <w:rFonts w:asciiTheme="minorHAnsi" w:hAnsiTheme="minorHAnsi" w:cs="Arial"/>
          <w:b/>
          <w:sz w:val="32"/>
          <w:u w:val="single"/>
        </w:rPr>
        <w:t xml:space="preserve">e </w:t>
      </w:r>
      <w:r w:rsidR="00906F73" w:rsidRPr="009403DB">
        <w:rPr>
          <w:rFonts w:asciiTheme="minorHAnsi" w:hAnsiTheme="minorHAnsi" w:cs="Arial"/>
          <w:b/>
          <w:sz w:val="32"/>
          <w:u w:val="single"/>
        </w:rPr>
        <w:t>Concept Study</w:t>
      </w:r>
      <w:r w:rsidR="00B70D0E" w:rsidRPr="00B70D0E">
        <w:rPr>
          <w:rFonts w:asciiTheme="minorHAnsi" w:hAnsiTheme="minorHAnsi" w:cs="Arial"/>
          <w:b/>
          <w:sz w:val="32"/>
          <w:u w:val="single"/>
        </w:rPr>
        <w:t xml:space="preserve"> </w:t>
      </w:r>
      <w:r w:rsidR="00B70D0E">
        <w:rPr>
          <w:rFonts w:asciiTheme="minorHAnsi" w:hAnsiTheme="minorHAnsi" w:cs="Arial"/>
          <w:b/>
          <w:sz w:val="32"/>
          <w:u w:val="single"/>
        </w:rPr>
        <w:t xml:space="preserve">Update </w:t>
      </w:r>
    </w:p>
    <w:p w:rsidR="00B70D0E" w:rsidRDefault="00B70D0E" w:rsidP="00B70D0E">
      <w:pPr>
        <w:jc w:val="center"/>
        <w:rPr>
          <w:rFonts w:asciiTheme="minorHAnsi" w:hAnsiTheme="minorHAnsi" w:cs="Arial"/>
          <w:b/>
          <w:sz w:val="32"/>
          <w:u w:val="single"/>
        </w:rPr>
      </w:pPr>
    </w:p>
    <w:p w:rsidR="00B70D0E" w:rsidRDefault="00B70D0E" w:rsidP="00B70D0E">
      <w:pPr>
        <w:jc w:val="center"/>
        <w:rPr>
          <w:rFonts w:asciiTheme="minorHAnsi" w:hAnsiTheme="minorHAnsi" w:cs="Arial"/>
          <w:b/>
          <w:sz w:val="26"/>
          <w:szCs w:val="26"/>
          <w:u w:val="single"/>
        </w:rPr>
      </w:pPr>
    </w:p>
    <w:p w:rsidR="00B70D0E" w:rsidRPr="00B70D0E" w:rsidRDefault="00B70D0E" w:rsidP="00B70D0E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noProof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59055</wp:posOffset>
            </wp:positionV>
            <wp:extent cx="2118360" cy="2647315"/>
            <wp:effectExtent l="19050" t="19050" r="15240" b="19685"/>
            <wp:wrapTight wrapText="bothSides">
              <wp:wrapPolygon edited="0">
                <wp:start x="-194" y="-155"/>
                <wp:lineTo x="-194" y="21761"/>
                <wp:lineTo x="21755" y="21761"/>
                <wp:lineTo x="21755" y="-155"/>
                <wp:lineTo x="-194" y="-155"/>
              </wp:wrapPolygon>
            </wp:wrapTight>
            <wp:docPr id="2" name="Picture 1" descr="olney-georgia ave-2 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ney-georgia ave-2 mediu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64731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9016E" w:rsidRPr="00C43B63">
        <w:rPr>
          <w:rFonts w:asciiTheme="minorHAnsi" w:hAnsiTheme="minorHAnsi" w:cs="Arial"/>
          <w:b/>
          <w:sz w:val="26"/>
          <w:szCs w:val="26"/>
          <w:u w:val="single"/>
        </w:rPr>
        <w:t>What</w:t>
      </w:r>
      <w:r w:rsidR="0009016E" w:rsidRPr="00C43B63">
        <w:rPr>
          <w:rFonts w:asciiTheme="minorHAnsi" w:hAnsiTheme="minorHAnsi" w:cs="Arial"/>
          <w:b/>
          <w:sz w:val="26"/>
          <w:szCs w:val="26"/>
        </w:rPr>
        <w:t xml:space="preserve">: </w:t>
      </w:r>
      <w:r w:rsidR="001C02EB">
        <w:rPr>
          <w:rFonts w:asciiTheme="minorHAnsi" w:hAnsiTheme="minorHAnsi" w:cs="Arial"/>
          <w:b/>
          <w:sz w:val="26"/>
          <w:szCs w:val="26"/>
        </w:rPr>
        <w:t xml:space="preserve">Community </w:t>
      </w:r>
      <w:r w:rsidR="00B51937">
        <w:rPr>
          <w:rFonts w:asciiTheme="minorHAnsi" w:hAnsiTheme="minorHAnsi" w:cs="Arial"/>
          <w:b/>
          <w:sz w:val="26"/>
          <w:szCs w:val="26"/>
        </w:rPr>
        <w:t>m</w:t>
      </w:r>
      <w:r w:rsidR="001C02EB">
        <w:rPr>
          <w:rFonts w:asciiTheme="minorHAnsi" w:hAnsiTheme="minorHAnsi" w:cs="Arial"/>
          <w:b/>
          <w:sz w:val="26"/>
          <w:szCs w:val="26"/>
        </w:rPr>
        <w:t>eeting o</w:t>
      </w:r>
      <w:r w:rsidR="00B51937">
        <w:rPr>
          <w:rFonts w:asciiTheme="minorHAnsi" w:hAnsiTheme="minorHAnsi" w:cs="Arial"/>
          <w:b/>
          <w:sz w:val="26"/>
          <w:szCs w:val="26"/>
        </w:rPr>
        <w:t>n</w:t>
      </w:r>
      <w:r w:rsidR="001C02EB">
        <w:rPr>
          <w:rFonts w:asciiTheme="minorHAnsi" w:hAnsiTheme="minorHAnsi" w:cs="Arial"/>
          <w:b/>
          <w:sz w:val="26"/>
          <w:szCs w:val="26"/>
        </w:rPr>
        <w:t xml:space="preserve"> the </w:t>
      </w:r>
      <w:r w:rsidR="004E06D2" w:rsidRPr="00885149">
        <w:rPr>
          <w:rFonts w:asciiTheme="minorHAnsi" w:hAnsiTheme="minorHAnsi" w:cs="Arial"/>
          <w:b/>
          <w:i/>
          <w:sz w:val="26"/>
          <w:szCs w:val="26"/>
        </w:rPr>
        <w:t>G</w:t>
      </w:r>
      <w:r w:rsidR="0009016E" w:rsidRPr="00885149">
        <w:rPr>
          <w:rFonts w:asciiTheme="minorHAnsi" w:hAnsiTheme="minorHAnsi" w:cs="Arial"/>
          <w:b/>
          <w:i/>
          <w:sz w:val="26"/>
          <w:szCs w:val="26"/>
        </w:rPr>
        <w:t>eorgia Avenue Concept Study</w:t>
      </w:r>
      <w:r w:rsidR="00885149" w:rsidRPr="00885149">
        <w:rPr>
          <w:rFonts w:asciiTheme="minorHAnsi" w:hAnsiTheme="minorHAnsi" w:cs="Arial"/>
          <w:b/>
          <w:i/>
          <w:sz w:val="26"/>
          <w:szCs w:val="26"/>
        </w:rPr>
        <w:t xml:space="preserve"> </w:t>
      </w:r>
      <w:r w:rsidR="00B51937">
        <w:rPr>
          <w:rFonts w:asciiTheme="minorHAnsi" w:hAnsiTheme="minorHAnsi" w:cs="Arial"/>
          <w:b/>
          <w:sz w:val="26"/>
          <w:szCs w:val="26"/>
        </w:rPr>
        <w:t>(second public meeting)</w:t>
      </w:r>
      <w:r>
        <w:rPr>
          <w:rFonts w:asciiTheme="minorHAnsi" w:hAnsiTheme="minorHAnsi" w:cs="Arial"/>
          <w:b/>
          <w:i/>
          <w:sz w:val="26"/>
          <w:szCs w:val="26"/>
        </w:rPr>
        <w:br/>
      </w:r>
    </w:p>
    <w:p w:rsidR="004E06D2" w:rsidRPr="00C43B63" w:rsidRDefault="0009016E" w:rsidP="00B70D0E">
      <w:pPr>
        <w:rPr>
          <w:rFonts w:asciiTheme="minorHAnsi" w:hAnsiTheme="minorHAnsi" w:cs="Arial"/>
          <w:b/>
          <w:sz w:val="26"/>
          <w:szCs w:val="26"/>
        </w:rPr>
      </w:pPr>
      <w:r w:rsidRPr="00C43B63">
        <w:rPr>
          <w:rFonts w:asciiTheme="minorHAnsi" w:hAnsiTheme="minorHAnsi" w:cs="Arial"/>
          <w:b/>
          <w:sz w:val="26"/>
          <w:szCs w:val="26"/>
          <w:u w:val="single"/>
        </w:rPr>
        <w:t>When</w:t>
      </w:r>
      <w:r w:rsidRPr="00C43B63">
        <w:rPr>
          <w:rFonts w:asciiTheme="minorHAnsi" w:hAnsiTheme="minorHAnsi" w:cs="Arial"/>
          <w:b/>
          <w:sz w:val="26"/>
          <w:szCs w:val="26"/>
        </w:rPr>
        <w:t xml:space="preserve">: </w:t>
      </w:r>
      <w:r w:rsidR="007A7813" w:rsidRPr="00B70D0E">
        <w:rPr>
          <w:rFonts w:asciiTheme="minorHAnsi" w:hAnsiTheme="minorHAnsi" w:cs="Arial"/>
          <w:b/>
          <w:sz w:val="26"/>
          <w:szCs w:val="26"/>
        </w:rPr>
        <w:t>7</w:t>
      </w:r>
      <w:r w:rsidR="00B70D0E">
        <w:rPr>
          <w:rFonts w:asciiTheme="minorHAnsi" w:hAnsiTheme="minorHAnsi" w:cs="Arial"/>
          <w:b/>
          <w:sz w:val="26"/>
          <w:szCs w:val="26"/>
        </w:rPr>
        <w:t xml:space="preserve"> to 9</w:t>
      </w:r>
      <w:r w:rsidR="004E196D" w:rsidRPr="00B70D0E">
        <w:rPr>
          <w:rFonts w:asciiTheme="minorHAnsi" w:hAnsiTheme="minorHAnsi" w:cs="Arial"/>
          <w:b/>
          <w:sz w:val="26"/>
          <w:szCs w:val="26"/>
        </w:rPr>
        <w:t xml:space="preserve"> </w:t>
      </w:r>
      <w:r w:rsidR="0083709C" w:rsidRPr="00B70D0E">
        <w:rPr>
          <w:rFonts w:asciiTheme="minorHAnsi" w:hAnsiTheme="minorHAnsi" w:cs="Arial"/>
          <w:b/>
          <w:sz w:val="26"/>
          <w:szCs w:val="26"/>
        </w:rPr>
        <w:t xml:space="preserve">p.m., </w:t>
      </w:r>
      <w:r w:rsidR="007A7813" w:rsidRPr="00B70D0E">
        <w:rPr>
          <w:rFonts w:asciiTheme="minorHAnsi" w:hAnsiTheme="minorHAnsi" w:cs="Arial"/>
          <w:b/>
          <w:sz w:val="26"/>
          <w:szCs w:val="26"/>
        </w:rPr>
        <w:t xml:space="preserve">Tuesday, </w:t>
      </w:r>
      <w:r w:rsidR="00906F73" w:rsidRPr="00B70D0E">
        <w:rPr>
          <w:rFonts w:asciiTheme="minorHAnsi" w:hAnsiTheme="minorHAnsi" w:cs="Arial"/>
          <w:b/>
          <w:sz w:val="26"/>
          <w:szCs w:val="26"/>
        </w:rPr>
        <w:t>February 5</w:t>
      </w:r>
    </w:p>
    <w:p w:rsidR="00B70D0E" w:rsidRDefault="00B70D0E" w:rsidP="00B70D0E">
      <w:pPr>
        <w:rPr>
          <w:rFonts w:asciiTheme="minorHAnsi" w:hAnsiTheme="minorHAnsi" w:cs="Arial"/>
          <w:b/>
          <w:sz w:val="26"/>
          <w:szCs w:val="26"/>
        </w:rPr>
      </w:pPr>
      <w:r w:rsidRPr="00B70D0E">
        <w:rPr>
          <w:rFonts w:asciiTheme="minorHAnsi" w:hAnsiTheme="minorHAnsi" w:cs="Arial"/>
          <w:b/>
          <w:sz w:val="18"/>
          <w:szCs w:val="18"/>
          <w:u w:val="single"/>
        </w:rPr>
        <w:br/>
      </w:r>
      <w:r w:rsidR="0009016E" w:rsidRPr="00C43B63">
        <w:rPr>
          <w:rFonts w:asciiTheme="minorHAnsi" w:hAnsiTheme="minorHAnsi" w:cs="Arial"/>
          <w:b/>
          <w:sz w:val="26"/>
          <w:szCs w:val="26"/>
          <w:u w:val="single"/>
        </w:rPr>
        <w:t>Who</w:t>
      </w:r>
      <w:r w:rsidR="0009016E" w:rsidRPr="00C43B63">
        <w:rPr>
          <w:rFonts w:asciiTheme="minorHAnsi" w:hAnsiTheme="minorHAnsi" w:cs="Arial"/>
          <w:b/>
          <w:sz w:val="26"/>
          <w:szCs w:val="26"/>
        </w:rPr>
        <w:t xml:space="preserve">: </w:t>
      </w:r>
      <w:r w:rsidR="004E06D2" w:rsidRPr="00B70D0E">
        <w:rPr>
          <w:rFonts w:asciiTheme="minorHAnsi" w:hAnsiTheme="minorHAnsi" w:cs="Arial"/>
          <w:b/>
          <w:sz w:val="26"/>
          <w:szCs w:val="26"/>
        </w:rPr>
        <w:t>M</w:t>
      </w:r>
      <w:r w:rsidR="0009016E" w:rsidRPr="00B70D0E">
        <w:rPr>
          <w:rFonts w:asciiTheme="minorHAnsi" w:hAnsiTheme="minorHAnsi" w:cs="Arial"/>
          <w:b/>
          <w:sz w:val="26"/>
          <w:szCs w:val="26"/>
        </w:rPr>
        <w:t>ontgomery</w:t>
      </w:r>
      <w:r w:rsidR="004E06D2" w:rsidRPr="00B70D0E">
        <w:rPr>
          <w:rFonts w:asciiTheme="minorHAnsi" w:hAnsiTheme="minorHAnsi" w:cs="Arial"/>
          <w:b/>
          <w:sz w:val="26"/>
          <w:szCs w:val="26"/>
        </w:rPr>
        <w:t xml:space="preserve"> C</w:t>
      </w:r>
      <w:r w:rsidR="0009016E" w:rsidRPr="00B70D0E">
        <w:rPr>
          <w:rFonts w:asciiTheme="minorHAnsi" w:hAnsiTheme="minorHAnsi" w:cs="Arial"/>
          <w:b/>
          <w:sz w:val="26"/>
          <w:szCs w:val="26"/>
        </w:rPr>
        <w:t>ounty</w:t>
      </w:r>
      <w:r w:rsidR="004E06D2" w:rsidRPr="00B70D0E">
        <w:rPr>
          <w:rFonts w:asciiTheme="minorHAnsi" w:hAnsiTheme="minorHAnsi" w:cs="Arial"/>
          <w:b/>
          <w:sz w:val="26"/>
          <w:szCs w:val="26"/>
        </w:rPr>
        <w:t xml:space="preserve"> </w:t>
      </w:r>
      <w:r w:rsidR="0009016E" w:rsidRPr="00B70D0E">
        <w:rPr>
          <w:rFonts w:asciiTheme="minorHAnsi" w:hAnsiTheme="minorHAnsi" w:cs="Arial"/>
          <w:b/>
          <w:sz w:val="26"/>
          <w:szCs w:val="26"/>
        </w:rPr>
        <w:t xml:space="preserve">Planning </w:t>
      </w:r>
      <w:r w:rsidR="004E06D2" w:rsidRPr="00B70D0E">
        <w:rPr>
          <w:rFonts w:asciiTheme="minorHAnsi" w:hAnsiTheme="minorHAnsi" w:cs="Arial"/>
          <w:b/>
          <w:sz w:val="26"/>
          <w:szCs w:val="26"/>
        </w:rPr>
        <w:t>D</w:t>
      </w:r>
      <w:r w:rsidR="0009016E" w:rsidRPr="00B70D0E">
        <w:rPr>
          <w:rFonts w:asciiTheme="minorHAnsi" w:hAnsiTheme="minorHAnsi" w:cs="Arial"/>
          <w:b/>
          <w:sz w:val="26"/>
          <w:szCs w:val="26"/>
        </w:rPr>
        <w:t>epartment</w:t>
      </w:r>
      <w:r w:rsidRPr="00B70D0E">
        <w:rPr>
          <w:rFonts w:asciiTheme="minorHAnsi" w:hAnsiTheme="minorHAnsi" w:cs="Arial"/>
          <w:b/>
          <w:sz w:val="18"/>
          <w:szCs w:val="18"/>
          <w:u w:val="single"/>
        </w:rPr>
        <w:br/>
      </w:r>
      <w:r w:rsidRPr="00B70D0E">
        <w:rPr>
          <w:rFonts w:asciiTheme="minorHAnsi" w:hAnsiTheme="minorHAnsi" w:cs="Arial"/>
          <w:b/>
          <w:sz w:val="18"/>
          <w:szCs w:val="18"/>
          <w:u w:val="single"/>
        </w:rPr>
        <w:br/>
      </w:r>
      <w:r w:rsidR="0009016E" w:rsidRPr="00C43B63">
        <w:rPr>
          <w:rFonts w:asciiTheme="minorHAnsi" w:hAnsiTheme="minorHAnsi" w:cs="Arial"/>
          <w:b/>
          <w:sz w:val="26"/>
          <w:szCs w:val="26"/>
          <w:u w:val="single"/>
        </w:rPr>
        <w:t>Where</w:t>
      </w:r>
      <w:r w:rsidR="0009016E" w:rsidRPr="00C43B63">
        <w:rPr>
          <w:rFonts w:asciiTheme="minorHAnsi" w:hAnsiTheme="minorHAnsi" w:cs="Arial"/>
          <w:b/>
          <w:sz w:val="26"/>
          <w:szCs w:val="26"/>
        </w:rPr>
        <w:t>:</w:t>
      </w:r>
      <w:r w:rsidR="0009016E" w:rsidRPr="00885149">
        <w:rPr>
          <w:rFonts w:asciiTheme="minorHAnsi" w:hAnsiTheme="minorHAnsi" w:cs="Arial"/>
          <w:sz w:val="26"/>
          <w:szCs w:val="26"/>
        </w:rPr>
        <w:t xml:space="preserve"> </w:t>
      </w:r>
      <w:proofErr w:type="spellStart"/>
      <w:r w:rsidR="004E196D" w:rsidRPr="00B70D0E">
        <w:rPr>
          <w:rFonts w:asciiTheme="minorHAnsi" w:hAnsiTheme="minorHAnsi" w:cs="Arial"/>
          <w:b/>
          <w:sz w:val="26"/>
          <w:szCs w:val="26"/>
        </w:rPr>
        <w:t>Saddlebrook</w:t>
      </w:r>
      <w:proofErr w:type="spellEnd"/>
      <w:r w:rsidR="004E196D" w:rsidRPr="00B70D0E">
        <w:rPr>
          <w:rFonts w:asciiTheme="minorHAnsi" w:hAnsiTheme="minorHAnsi" w:cs="Arial"/>
          <w:b/>
          <w:sz w:val="26"/>
          <w:szCs w:val="26"/>
        </w:rPr>
        <w:t xml:space="preserve"> Park Police Headquarter</w:t>
      </w:r>
      <w:r>
        <w:rPr>
          <w:rFonts w:asciiTheme="minorHAnsi" w:hAnsiTheme="minorHAnsi" w:cs="Arial"/>
          <w:b/>
          <w:sz w:val="26"/>
          <w:szCs w:val="26"/>
        </w:rPr>
        <w:t>s</w:t>
      </w:r>
    </w:p>
    <w:p w:rsidR="00E5644C" w:rsidRPr="00B70D0E" w:rsidRDefault="004E196D" w:rsidP="00B70D0E">
      <w:pPr>
        <w:rPr>
          <w:rFonts w:asciiTheme="minorHAnsi" w:hAnsiTheme="minorHAnsi" w:cs="Arial"/>
          <w:b/>
          <w:sz w:val="26"/>
          <w:szCs w:val="26"/>
        </w:rPr>
      </w:pPr>
      <w:r w:rsidRPr="00B70D0E">
        <w:rPr>
          <w:rFonts w:asciiTheme="minorHAnsi" w:hAnsiTheme="minorHAnsi" w:cs="Arial"/>
          <w:b/>
          <w:sz w:val="26"/>
          <w:szCs w:val="26"/>
        </w:rPr>
        <w:t xml:space="preserve">12751 </w:t>
      </w:r>
      <w:proofErr w:type="spellStart"/>
      <w:r w:rsidRPr="00B70D0E">
        <w:rPr>
          <w:rFonts w:asciiTheme="minorHAnsi" w:hAnsiTheme="minorHAnsi" w:cs="Arial"/>
          <w:b/>
          <w:sz w:val="26"/>
          <w:szCs w:val="26"/>
        </w:rPr>
        <w:t>Layhill</w:t>
      </w:r>
      <w:proofErr w:type="spellEnd"/>
      <w:r w:rsidRPr="00B70D0E">
        <w:rPr>
          <w:rFonts w:asciiTheme="minorHAnsi" w:hAnsiTheme="minorHAnsi" w:cs="Arial"/>
          <w:b/>
          <w:sz w:val="26"/>
          <w:szCs w:val="26"/>
        </w:rPr>
        <w:t xml:space="preserve"> Road, Silver Spring</w:t>
      </w:r>
      <w:r w:rsidR="00B70D0E">
        <w:rPr>
          <w:rFonts w:asciiTheme="minorHAnsi" w:hAnsiTheme="minorHAnsi" w:cs="Arial"/>
          <w:b/>
          <w:sz w:val="26"/>
          <w:szCs w:val="26"/>
        </w:rPr>
        <w:br/>
      </w:r>
    </w:p>
    <w:p w:rsidR="009403DB" w:rsidRDefault="00005F1A" w:rsidP="00E5644C">
      <w:pPr>
        <w:jc w:val="both"/>
        <w:rPr>
          <w:rFonts w:asciiTheme="minorHAnsi" w:hAnsiTheme="minorHAnsi" w:cs="Arial"/>
        </w:rPr>
      </w:pPr>
      <w:r w:rsidRPr="00C43B63">
        <w:rPr>
          <w:rFonts w:asciiTheme="minorHAnsi" w:hAnsiTheme="minorHAnsi" w:cs="Arial"/>
        </w:rPr>
        <w:t xml:space="preserve">The Montgomery County </w:t>
      </w:r>
      <w:r w:rsidR="0009016E" w:rsidRPr="00C43B63">
        <w:rPr>
          <w:rFonts w:asciiTheme="minorHAnsi" w:hAnsiTheme="minorHAnsi" w:cs="Arial"/>
        </w:rPr>
        <w:t xml:space="preserve">Planning </w:t>
      </w:r>
      <w:r w:rsidR="00DA58DC" w:rsidRPr="00C43B63">
        <w:rPr>
          <w:rFonts w:asciiTheme="minorHAnsi" w:hAnsiTheme="minorHAnsi" w:cs="Arial"/>
        </w:rPr>
        <w:t xml:space="preserve">Department </w:t>
      </w:r>
      <w:r w:rsidR="00657089" w:rsidRPr="00C43B63">
        <w:rPr>
          <w:rFonts w:asciiTheme="minorHAnsi" w:hAnsiTheme="minorHAnsi" w:cs="Arial"/>
        </w:rPr>
        <w:t>invit</w:t>
      </w:r>
      <w:r w:rsidR="00C43B63">
        <w:rPr>
          <w:rFonts w:asciiTheme="minorHAnsi" w:hAnsiTheme="minorHAnsi" w:cs="Arial"/>
        </w:rPr>
        <w:t>es</w:t>
      </w:r>
      <w:r w:rsidR="00657089" w:rsidRPr="00C43B63">
        <w:rPr>
          <w:rFonts w:asciiTheme="minorHAnsi" w:hAnsiTheme="minorHAnsi" w:cs="Arial"/>
        </w:rPr>
        <w:t xml:space="preserve"> residents</w:t>
      </w:r>
      <w:r w:rsidR="007A7813">
        <w:rPr>
          <w:rFonts w:asciiTheme="minorHAnsi" w:hAnsiTheme="minorHAnsi" w:cs="Arial"/>
        </w:rPr>
        <w:t>, workers</w:t>
      </w:r>
      <w:r w:rsidR="00657089" w:rsidRPr="00C43B63">
        <w:rPr>
          <w:rFonts w:asciiTheme="minorHAnsi" w:hAnsiTheme="minorHAnsi" w:cs="Arial"/>
        </w:rPr>
        <w:t xml:space="preserve"> and others intere</w:t>
      </w:r>
      <w:r w:rsidR="009403DB">
        <w:rPr>
          <w:rFonts w:asciiTheme="minorHAnsi" w:hAnsiTheme="minorHAnsi" w:cs="Arial"/>
        </w:rPr>
        <w:t xml:space="preserve">sted in the Georgia Avenue area to attend a meeting that will provide a status </w:t>
      </w:r>
      <w:r w:rsidR="00B70D0E">
        <w:rPr>
          <w:rFonts w:asciiTheme="minorHAnsi" w:hAnsiTheme="minorHAnsi" w:cs="Arial"/>
        </w:rPr>
        <w:t>report</w:t>
      </w:r>
      <w:r w:rsidR="00E5644C">
        <w:rPr>
          <w:rFonts w:asciiTheme="minorHAnsi" w:hAnsiTheme="minorHAnsi" w:cs="Arial"/>
        </w:rPr>
        <w:t xml:space="preserve"> </w:t>
      </w:r>
      <w:r w:rsidR="009403DB">
        <w:rPr>
          <w:rFonts w:asciiTheme="minorHAnsi" w:hAnsiTheme="minorHAnsi" w:cs="Arial"/>
        </w:rPr>
        <w:t>on</w:t>
      </w:r>
      <w:r w:rsidR="00E5644C">
        <w:rPr>
          <w:rFonts w:asciiTheme="minorHAnsi" w:hAnsiTheme="minorHAnsi" w:cs="Arial"/>
        </w:rPr>
        <w:t xml:space="preserve"> </w:t>
      </w:r>
      <w:r w:rsidR="001C02EB">
        <w:rPr>
          <w:rFonts w:asciiTheme="minorHAnsi" w:hAnsiTheme="minorHAnsi" w:cs="Arial"/>
        </w:rPr>
        <w:t xml:space="preserve">a study of </w:t>
      </w:r>
      <w:r w:rsidR="00E5644C">
        <w:rPr>
          <w:rFonts w:asciiTheme="minorHAnsi" w:hAnsiTheme="minorHAnsi" w:cs="Arial"/>
        </w:rPr>
        <w:t>Georgia Avenue</w:t>
      </w:r>
      <w:r w:rsidR="0009016E" w:rsidRPr="00C43B63">
        <w:rPr>
          <w:rFonts w:asciiTheme="minorHAnsi" w:hAnsiTheme="minorHAnsi" w:cs="Arial"/>
        </w:rPr>
        <w:t xml:space="preserve"> </w:t>
      </w:r>
      <w:r w:rsidR="00DA58DC" w:rsidRPr="00C43B63">
        <w:rPr>
          <w:rFonts w:asciiTheme="minorHAnsi" w:hAnsiTheme="minorHAnsi" w:cs="Arial"/>
        </w:rPr>
        <w:t xml:space="preserve">between </w:t>
      </w:r>
      <w:r w:rsidR="0009016E" w:rsidRPr="00C43B63">
        <w:rPr>
          <w:rFonts w:asciiTheme="minorHAnsi" w:hAnsiTheme="minorHAnsi" w:cs="Arial"/>
        </w:rPr>
        <w:t xml:space="preserve">the </w:t>
      </w:r>
      <w:r w:rsidR="00E5644C">
        <w:rPr>
          <w:rFonts w:asciiTheme="minorHAnsi" w:hAnsiTheme="minorHAnsi" w:cs="Arial"/>
        </w:rPr>
        <w:t xml:space="preserve">District </w:t>
      </w:r>
      <w:r w:rsidR="009403DB">
        <w:rPr>
          <w:rFonts w:asciiTheme="minorHAnsi" w:hAnsiTheme="minorHAnsi" w:cs="Arial"/>
        </w:rPr>
        <w:t xml:space="preserve">of Columbia </w:t>
      </w:r>
      <w:r w:rsidR="007A7813">
        <w:rPr>
          <w:rFonts w:asciiTheme="minorHAnsi" w:hAnsiTheme="minorHAnsi" w:cs="Arial"/>
        </w:rPr>
        <w:t xml:space="preserve">and the </w:t>
      </w:r>
      <w:r w:rsidR="009403DB">
        <w:rPr>
          <w:rFonts w:asciiTheme="minorHAnsi" w:hAnsiTheme="minorHAnsi" w:cs="Arial"/>
        </w:rPr>
        <w:t>Howard C</w:t>
      </w:r>
      <w:r w:rsidR="007A7813">
        <w:rPr>
          <w:rFonts w:asciiTheme="minorHAnsi" w:hAnsiTheme="minorHAnsi" w:cs="Arial"/>
        </w:rPr>
        <w:t>ounty line</w:t>
      </w:r>
      <w:r w:rsidR="00C43B63">
        <w:rPr>
          <w:rFonts w:asciiTheme="minorHAnsi" w:hAnsiTheme="minorHAnsi" w:cs="Arial"/>
        </w:rPr>
        <w:t xml:space="preserve">. </w:t>
      </w:r>
    </w:p>
    <w:p w:rsidR="009403DB" w:rsidRDefault="009403DB" w:rsidP="00E5644C">
      <w:pPr>
        <w:jc w:val="both"/>
        <w:rPr>
          <w:rFonts w:asciiTheme="minorHAnsi" w:hAnsiTheme="minorHAnsi" w:cs="Arial"/>
        </w:rPr>
      </w:pPr>
    </w:p>
    <w:p w:rsidR="009403DB" w:rsidRDefault="009403DB" w:rsidP="009403D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Planning </w:t>
      </w:r>
      <w:r w:rsidR="00B70D0E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taff will present the highlights of the community input </w:t>
      </w:r>
      <w:r w:rsidR="00885149">
        <w:rPr>
          <w:rFonts w:asciiTheme="minorHAnsi" w:hAnsiTheme="minorHAnsi" w:cs="Arial"/>
        </w:rPr>
        <w:t>gained</w:t>
      </w:r>
      <w:r>
        <w:rPr>
          <w:rFonts w:asciiTheme="minorHAnsi" w:hAnsiTheme="minorHAnsi" w:cs="Arial"/>
        </w:rPr>
        <w:t xml:space="preserve"> during </w:t>
      </w:r>
      <w:r w:rsidR="00B51937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 kick-off meeting held November 27 as well as information assimilated during </w:t>
      </w:r>
      <w:r w:rsidR="00B70D0E">
        <w:rPr>
          <w:rFonts w:asciiTheme="minorHAnsi" w:hAnsiTheme="minorHAnsi" w:cs="Arial"/>
        </w:rPr>
        <w:t>s</w:t>
      </w:r>
      <w:r w:rsidR="00885149">
        <w:rPr>
          <w:rFonts w:asciiTheme="minorHAnsi" w:hAnsiTheme="minorHAnsi" w:cs="Arial"/>
        </w:rPr>
        <w:t>taff’s</w:t>
      </w:r>
      <w:r>
        <w:rPr>
          <w:rFonts w:asciiTheme="minorHAnsi" w:hAnsiTheme="minorHAnsi" w:cs="Arial"/>
        </w:rPr>
        <w:t xml:space="preserve"> </w:t>
      </w:r>
      <w:r w:rsidR="00F41DEA">
        <w:rPr>
          <w:rFonts w:asciiTheme="minorHAnsi" w:hAnsiTheme="minorHAnsi" w:cs="Arial"/>
        </w:rPr>
        <w:t>work</w:t>
      </w:r>
      <w:r>
        <w:rPr>
          <w:rFonts w:asciiTheme="minorHAnsi" w:hAnsiTheme="minorHAnsi" w:cs="Arial"/>
        </w:rPr>
        <w:t xml:space="preserve"> to date.  In addition, </w:t>
      </w:r>
      <w:r w:rsidR="00B70D0E">
        <w:rPr>
          <w:rFonts w:asciiTheme="minorHAnsi" w:hAnsiTheme="minorHAnsi" w:cs="Arial"/>
        </w:rPr>
        <w:t xml:space="preserve">staff will present </w:t>
      </w:r>
      <w:r>
        <w:rPr>
          <w:rFonts w:asciiTheme="minorHAnsi" w:hAnsiTheme="minorHAnsi" w:cs="Arial"/>
        </w:rPr>
        <w:t>a</w:t>
      </w:r>
      <w:r w:rsidR="00B70D0E">
        <w:rPr>
          <w:rFonts w:asciiTheme="minorHAnsi" w:hAnsiTheme="minorHAnsi" w:cs="Arial"/>
        </w:rPr>
        <w:t>n</w:t>
      </w:r>
      <w:r>
        <w:rPr>
          <w:rFonts w:asciiTheme="minorHAnsi" w:hAnsiTheme="minorHAnsi" w:cs="Arial"/>
        </w:rPr>
        <w:t xml:space="preserve"> </w:t>
      </w:r>
      <w:r w:rsidR="00B70D0E">
        <w:rPr>
          <w:rFonts w:asciiTheme="minorHAnsi" w:hAnsiTheme="minorHAnsi" w:cs="Arial"/>
        </w:rPr>
        <w:t xml:space="preserve">outline of the topics expected to be analyzed in more detail as well as a </w:t>
      </w:r>
      <w:r>
        <w:rPr>
          <w:rFonts w:asciiTheme="minorHAnsi" w:hAnsiTheme="minorHAnsi" w:cs="Arial"/>
        </w:rPr>
        <w:t>schedule for the remainder of the study.</w:t>
      </w:r>
    </w:p>
    <w:p w:rsidR="009403DB" w:rsidRDefault="009403DB" w:rsidP="009403DB">
      <w:pPr>
        <w:jc w:val="both"/>
        <w:rPr>
          <w:rFonts w:asciiTheme="minorHAnsi" w:hAnsiTheme="minorHAnsi" w:cs="Arial"/>
        </w:rPr>
      </w:pPr>
    </w:p>
    <w:p w:rsidR="001C02EB" w:rsidRPr="00C43B63" w:rsidRDefault="001C02EB" w:rsidP="001C02E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</w:t>
      </w:r>
      <w:r w:rsidR="00B70D0E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 xml:space="preserve">oncept </w:t>
      </w:r>
      <w:r w:rsidR="00B70D0E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tudy takes</w:t>
      </w:r>
      <w:r w:rsidRPr="00C43B63">
        <w:rPr>
          <w:rFonts w:asciiTheme="minorHAnsi" w:hAnsiTheme="minorHAnsi" w:cs="Arial"/>
        </w:rPr>
        <w:t xml:space="preserve"> a big-picture look at </w:t>
      </w:r>
      <w:r>
        <w:rPr>
          <w:rFonts w:asciiTheme="minorHAnsi" w:hAnsiTheme="minorHAnsi" w:cs="Arial"/>
        </w:rPr>
        <w:t>Georgia Avenue</w:t>
      </w:r>
      <w:r w:rsidRPr="00C43B63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P</w:t>
      </w:r>
      <w:r w:rsidRPr="00C43B63">
        <w:rPr>
          <w:rFonts w:asciiTheme="minorHAnsi" w:hAnsiTheme="minorHAnsi" w:cs="Arial"/>
        </w:rPr>
        <w:t xml:space="preserve">lanners will define appropriate land uses and develop a framework that guides upcoming planning efforts, including </w:t>
      </w:r>
      <w:r>
        <w:rPr>
          <w:rFonts w:asciiTheme="minorHAnsi" w:hAnsiTheme="minorHAnsi" w:cs="Arial"/>
        </w:rPr>
        <w:t xml:space="preserve">the </w:t>
      </w:r>
      <w:r w:rsidRPr="00C43B63">
        <w:rPr>
          <w:rFonts w:asciiTheme="minorHAnsi" w:hAnsiTheme="minorHAnsi" w:cs="Arial"/>
        </w:rPr>
        <w:t xml:space="preserve">sector plans </w:t>
      </w:r>
      <w:r w:rsidR="00B70D0E">
        <w:rPr>
          <w:rFonts w:asciiTheme="minorHAnsi" w:hAnsiTheme="minorHAnsi" w:cs="Arial"/>
        </w:rPr>
        <w:t xml:space="preserve">for the </w:t>
      </w:r>
      <w:r w:rsidRPr="00C43B63">
        <w:rPr>
          <w:rFonts w:asciiTheme="minorHAnsi" w:hAnsiTheme="minorHAnsi" w:cs="Arial"/>
        </w:rPr>
        <w:t xml:space="preserve">Wheaton and Glenmont Metro stations. </w:t>
      </w:r>
      <w:r>
        <w:rPr>
          <w:rFonts w:asciiTheme="minorHAnsi" w:hAnsiTheme="minorHAnsi" w:cs="Arial"/>
        </w:rPr>
        <w:t xml:space="preserve">It </w:t>
      </w:r>
      <w:r w:rsidRPr="00C43B63">
        <w:rPr>
          <w:rFonts w:asciiTheme="minorHAnsi" w:hAnsiTheme="minorHAnsi" w:cs="Arial"/>
        </w:rPr>
        <w:t xml:space="preserve">will focus on where future growth should occur, analyzing </w:t>
      </w:r>
      <w:r>
        <w:rPr>
          <w:rFonts w:asciiTheme="minorHAnsi" w:hAnsiTheme="minorHAnsi" w:cs="Arial"/>
        </w:rPr>
        <w:t>a variety of</w:t>
      </w:r>
      <w:r w:rsidRPr="00C43B63">
        <w:rPr>
          <w:rFonts w:asciiTheme="minorHAnsi" w:hAnsiTheme="minorHAnsi" w:cs="Arial"/>
        </w:rPr>
        <w:t xml:space="preserve"> development scenarios for some of the large commercial properties along the road. Planners will consider urban design elements that </w:t>
      </w:r>
      <w:r>
        <w:rPr>
          <w:rFonts w:asciiTheme="minorHAnsi" w:hAnsiTheme="minorHAnsi" w:cs="Arial"/>
        </w:rPr>
        <w:t xml:space="preserve">could </w:t>
      </w:r>
      <w:r w:rsidRPr="00C43B63">
        <w:rPr>
          <w:rFonts w:asciiTheme="minorHAnsi" w:hAnsiTheme="minorHAnsi" w:cs="Arial"/>
        </w:rPr>
        <w:t xml:space="preserve">enhance </w:t>
      </w:r>
      <w:r>
        <w:rPr>
          <w:rFonts w:asciiTheme="minorHAnsi" w:hAnsiTheme="minorHAnsi" w:cs="Arial"/>
        </w:rPr>
        <w:t>Georgia Avenue’s</w:t>
      </w:r>
      <w:r w:rsidRPr="00C43B63">
        <w:rPr>
          <w:rFonts w:asciiTheme="minorHAnsi" w:hAnsiTheme="minorHAnsi" w:cs="Arial"/>
        </w:rPr>
        <w:t xml:space="preserve"> appearance as well as protect residents – particularly pedestrians – through better-designed sidewalks, crosswalks, bus shelters and landscaping.</w:t>
      </w:r>
    </w:p>
    <w:p w:rsidR="001C02EB" w:rsidRPr="00C43B63" w:rsidRDefault="001C02EB" w:rsidP="009403DB">
      <w:pPr>
        <w:jc w:val="both"/>
        <w:rPr>
          <w:rFonts w:asciiTheme="minorHAnsi" w:hAnsiTheme="minorHAnsi" w:cs="Arial"/>
        </w:rPr>
      </w:pPr>
    </w:p>
    <w:p w:rsidR="00005F1A" w:rsidRPr="00C43B63" w:rsidRDefault="00A13765" w:rsidP="00E5644C">
      <w:pPr>
        <w:jc w:val="both"/>
        <w:rPr>
          <w:rFonts w:asciiTheme="minorHAnsi" w:hAnsiTheme="minorHAnsi" w:cs="Arial"/>
        </w:rPr>
      </w:pPr>
      <w:r w:rsidRPr="00C43B63">
        <w:rPr>
          <w:rFonts w:asciiTheme="minorHAnsi" w:hAnsiTheme="minorHAnsi" w:cs="Arial"/>
        </w:rPr>
        <w:t xml:space="preserve">Please contact Khalid Afzal at </w:t>
      </w:r>
      <w:r w:rsidR="003F0183">
        <w:rPr>
          <w:rFonts w:asciiTheme="minorHAnsi" w:hAnsiTheme="minorHAnsi" w:cs="Arial"/>
        </w:rPr>
        <w:t xml:space="preserve">(301) </w:t>
      </w:r>
      <w:r w:rsidRPr="00C43B63">
        <w:rPr>
          <w:rFonts w:asciiTheme="minorHAnsi" w:hAnsiTheme="minorHAnsi" w:cs="Arial"/>
        </w:rPr>
        <w:t xml:space="preserve">495-4650 or at </w:t>
      </w:r>
      <w:hyperlink r:id="rId5" w:history="1">
        <w:r w:rsidRPr="00C43B63">
          <w:rPr>
            <w:rStyle w:val="Hyperlink"/>
            <w:rFonts w:asciiTheme="minorHAnsi" w:hAnsiTheme="minorHAnsi" w:cs="Arial"/>
          </w:rPr>
          <w:t>khalid.afzal@mncppc-mc.org</w:t>
        </w:r>
      </w:hyperlink>
      <w:r w:rsidR="00116E62" w:rsidRPr="00C43B63">
        <w:rPr>
          <w:rFonts w:asciiTheme="minorHAnsi" w:hAnsiTheme="minorHAnsi" w:cs="Arial"/>
        </w:rPr>
        <w:t xml:space="preserve"> to get more information about the study or schedule a meeting with your civic association.</w:t>
      </w:r>
    </w:p>
    <w:p w:rsidR="00005F1A" w:rsidRPr="00C43B63" w:rsidRDefault="00005F1A" w:rsidP="00E5644C">
      <w:pPr>
        <w:jc w:val="both"/>
        <w:rPr>
          <w:rFonts w:asciiTheme="minorHAnsi" w:hAnsiTheme="minorHAnsi" w:cs="Arial"/>
        </w:rPr>
      </w:pPr>
    </w:p>
    <w:p w:rsidR="003F0183" w:rsidRDefault="003F0183" w:rsidP="00E5644C">
      <w:pPr>
        <w:pStyle w:val="BodyTextIndent"/>
        <w:spacing w:line="240" w:lineRule="auto"/>
        <w:ind w:right="-720" w:firstLine="0"/>
        <w:jc w:val="both"/>
        <w:rPr>
          <w:rFonts w:asciiTheme="minorHAnsi" w:hAnsiTheme="minorHAnsi" w:cs="Arial"/>
          <w:sz w:val="20"/>
          <w:szCs w:val="20"/>
        </w:rPr>
      </w:pPr>
    </w:p>
    <w:p w:rsidR="003F0183" w:rsidRDefault="003F0183" w:rsidP="00E5644C">
      <w:pPr>
        <w:pStyle w:val="BodyTextIndent"/>
        <w:spacing w:line="240" w:lineRule="auto"/>
        <w:ind w:right="-720" w:firstLine="0"/>
        <w:jc w:val="both"/>
        <w:rPr>
          <w:rFonts w:asciiTheme="minorHAnsi" w:hAnsiTheme="minorHAnsi" w:cs="Arial"/>
          <w:sz w:val="20"/>
          <w:szCs w:val="20"/>
        </w:rPr>
      </w:pPr>
    </w:p>
    <w:p w:rsidR="003F0183" w:rsidRDefault="003F0183" w:rsidP="00E5644C">
      <w:pPr>
        <w:pStyle w:val="BodyTextIndent"/>
        <w:spacing w:line="240" w:lineRule="auto"/>
        <w:ind w:right="-720" w:firstLine="0"/>
        <w:jc w:val="both"/>
        <w:rPr>
          <w:rFonts w:asciiTheme="minorHAnsi" w:hAnsiTheme="minorHAnsi" w:cs="Arial"/>
          <w:sz w:val="20"/>
          <w:szCs w:val="20"/>
        </w:rPr>
      </w:pPr>
    </w:p>
    <w:p w:rsidR="003F0183" w:rsidRDefault="003F0183" w:rsidP="00E5644C">
      <w:pPr>
        <w:pStyle w:val="BodyTextIndent"/>
        <w:spacing w:line="240" w:lineRule="auto"/>
        <w:ind w:right="-720" w:firstLine="0"/>
        <w:jc w:val="both"/>
        <w:rPr>
          <w:rFonts w:asciiTheme="minorHAnsi" w:hAnsiTheme="minorHAnsi" w:cs="Arial"/>
          <w:sz w:val="20"/>
          <w:szCs w:val="20"/>
        </w:rPr>
      </w:pPr>
    </w:p>
    <w:p w:rsidR="003F0183" w:rsidRDefault="003F0183" w:rsidP="00E5644C">
      <w:pPr>
        <w:pStyle w:val="BodyTextIndent"/>
        <w:spacing w:line="240" w:lineRule="auto"/>
        <w:ind w:right="-720" w:firstLine="0"/>
        <w:jc w:val="both"/>
        <w:rPr>
          <w:rFonts w:asciiTheme="minorHAnsi" w:hAnsiTheme="minorHAnsi" w:cs="Arial"/>
          <w:sz w:val="20"/>
          <w:szCs w:val="20"/>
        </w:rPr>
      </w:pPr>
    </w:p>
    <w:p w:rsidR="003F0183" w:rsidRDefault="003F0183" w:rsidP="00E5644C">
      <w:pPr>
        <w:pStyle w:val="BodyTextIndent"/>
        <w:spacing w:line="240" w:lineRule="auto"/>
        <w:ind w:right="-720" w:firstLine="0"/>
        <w:jc w:val="both"/>
        <w:rPr>
          <w:rFonts w:asciiTheme="minorHAnsi" w:hAnsiTheme="minorHAnsi" w:cs="Arial"/>
          <w:sz w:val="20"/>
          <w:szCs w:val="20"/>
        </w:rPr>
      </w:pPr>
    </w:p>
    <w:p w:rsidR="003F0183" w:rsidRDefault="003F0183" w:rsidP="00E5644C">
      <w:pPr>
        <w:pStyle w:val="BodyTextIndent"/>
        <w:spacing w:line="240" w:lineRule="auto"/>
        <w:ind w:right="-720" w:firstLine="0"/>
        <w:jc w:val="both"/>
        <w:rPr>
          <w:rFonts w:asciiTheme="minorHAnsi" w:hAnsiTheme="minorHAnsi" w:cs="Arial"/>
          <w:sz w:val="20"/>
          <w:szCs w:val="20"/>
        </w:rPr>
      </w:pPr>
    </w:p>
    <w:p w:rsidR="00657089" w:rsidRPr="00C43B63" w:rsidRDefault="00116E62" w:rsidP="003F0183">
      <w:pPr>
        <w:pStyle w:val="BodyTextIndent"/>
        <w:spacing w:line="240" w:lineRule="auto"/>
        <w:ind w:right="-720" w:firstLine="0"/>
        <w:jc w:val="both"/>
        <w:rPr>
          <w:rFonts w:asciiTheme="minorHAnsi" w:hAnsiTheme="minorHAnsi" w:cs="Arial"/>
        </w:rPr>
      </w:pPr>
      <w:r w:rsidRPr="00C43B63">
        <w:rPr>
          <w:rFonts w:asciiTheme="minorHAnsi" w:hAnsiTheme="minorHAnsi" w:cs="Arial"/>
          <w:sz w:val="20"/>
          <w:szCs w:val="20"/>
        </w:rPr>
        <w:t xml:space="preserve">The Montgomery County </w:t>
      </w:r>
      <w:r w:rsidR="00C43B63" w:rsidRPr="00C43B63">
        <w:rPr>
          <w:rFonts w:asciiTheme="minorHAnsi" w:hAnsiTheme="minorHAnsi" w:cs="Arial"/>
          <w:sz w:val="20"/>
          <w:szCs w:val="20"/>
        </w:rPr>
        <w:t xml:space="preserve">Planning </w:t>
      </w:r>
      <w:r w:rsidRPr="00C43B63">
        <w:rPr>
          <w:rFonts w:asciiTheme="minorHAnsi" w:hAnsiTheme="minorHAnsi" w:cs="Arial"/>
          <w:sz w:val="20"/>
          <w:szCs w:val="20"/>
        </w:rPr>
        <w:t xml:space="preserve">Department </w:t>
      </w:r>
      <w:r w:rsidR="00657089" w:rsidRPr="00C43B63">
        <w:rPr>
          <w:rFonts w:asciiTheme="minorHAnsi" w:hAnsiTheme="minorHAnsi" w:cs="Arial"/>
          <w:sz w:val="20"/>
          <w:szCs w:val="20"/>
        </w:rPr>
        <w:t>provide</w:t>
      </w:r>
      <w:r w:rsidR="00C43B63" w:rsidRPr="00C43B63">
        <w:rPr>
          <w:rFonts w:asciiTheme="minorHAnsi" w:hAnsiTheme="minorHAnsi" w:cs="Arial"/>
          <w:sz w:val="20"/>
          <w:szCs w:val="20"/>
        </w:rPr>
        <w:t>s</w:t>
      </w:r>
      <w:r w:rsidR="00657089" w:rsidRPr="00C43B63">
        <w:rPr>
          <w:rFonts w:asciiTheme="minorHAnsi" w:hAnsiTheme="minorHAnsi" w:cs="Arial"/>
          <w:sz w:val="20"/>
          <w:szCs w:val="20"/>
        </w:rPr>
        <w:t xml:space="preserve"> access to language interpretation services for community meetings and other programs. If you, or someone you know, needs language interpretation services, please contact </w:t>
      </w:r>
      <w:hyperlink r:id="rId6" w:history="1">
        <w:r w:rsidR="00657089" w:rsidRPr="00C43B63">
          <w:rPr>
            <w:rFonts w:asciiTheme="minorHAnsi" w:hAnsiTheme="minorHAnsi" w:cs="Arial"/>
            <w:sz w:val="20"/>
            <w:szCs w:val="20"/>
          </w:rPr>
          <w:t>Alexandra Teaff</w:t>
        </w:r>
      </w:hyperlink>
      <w:r w:rsidR="00657089" w:rsidRPr="00C43B63">
        <w:rPr>
          <w:rFonts w:asciiTheme="minorHAnsi" w:hAnsiTheme="minorHAnsi" w:cs="Arial"/>
          <w:sz w:val="20"/>
          <w:szCs w:val="20"/>
        </w:rPr>
        <w:t>, 301-495-4600, at least f</w:t>
      </w:r>
      <w:r w:rsidR="00C43B63" w:rsidRPr="00C43B63">
        <w:rPr>
          <w:rFonts w:asciiTheme="minorHAnsi" w:hAnsiTheme="minorHAnsi" w:cs="Arial"/>
          <w:sz w:val="20"/>
          <w:szCs w:val="20"/>
        </w:rPr>
        <w:t>ive days prior to the meeting</w:t>
      </w:r>
      <w:r w:rsidR="00657089" w:rsidRPr="00C43B63">
        <w:rPr>
          <w:rFonts w:asciiTheme="minorHAnsi" w:hAnsiTheme="minorHAnsi" w:cs="Arial"/>
          <w:sz w:val="20"/>
          <w:szCs w:val="20"/>
        </w:rPr>
        <w:t xml:space="preserve">. </w:t>
      </w:r>
      <w:r w:rsidR="00751C32" w:rsidRPr="00DD263B">
        <w:rPr>
          <w:rFonts w:ascii="Calibri" w:hAnsi="Calibri" w:cs="Arial"/>
          <w:sz w:val="20"/>
          <w:szCs w:val="20"/>
          <w:lang w:val="es-CR"/>
        </w:rPr>
        <w:t xml:space="preserve"> </w:t>
      </w:r>
    </w:p>
    <w:sectPr w:rsidR="00657089" w:rsidRPr="00C43B63" w:rsidSect="0065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DA58DC"/>
    <w:rsid w:val="00005F1A"/>
    <w:rsid w:val="0009016E"/>
    <w:rsid w:val="00116E62"/>
    <w:rsid w:val="0014093E"/>
    <w:rsid w:val="00172F1B"/>
    <w:rsid w:val="001C02EB"/>
    <w:rsid w:val="002037A9"/>
    <w:rsid w:val="0021405B"/>
    <w:rsid w:val="002B61FA"/>
    <w:rsid w:val="0035667D"/>
    <w:rsid w:val="003F0183"/>
    <w:rsid w:val="00422EDF"/>
    <w:rsid w:val="00447C11"/>
    <w:rsid w:val="004538DD"/>
    <w:rsid w:val="00485CBB"/>
    <w:rsid w:val="00491186"/>
    <w:rsid w:val="004A5D31"/>
    <w:rsid w:val="004E06D2"/>
    <w:rsid w:val="004E196D"/>
    <w:rsid w:val="00597AAE"/>
    <w:rsid w:val="00657089"/>
    <w:rsid w:val="006A2AF2"/>
    <w:rsid w:val="00751C32"/>
    <w:rsid w:val="007678A1"/>
    <w:rsid w:val="007A7813"/>
    <w:rsid w:val="0083709C"/>
    <w:rsid w:val="00885149"/>
    <w:rsid w:val="008D4C7D"/>
    <w:rsid w:val="00906F73"/>
    <w:rsid w:val="009403DB"/>
    <w:rsid w:val="009B6FFC"/>
    <w:rsid w:val="009F7B95"/>
    <w:rsid w:val="00A13765"/>
    <w:rsid w:val="00A36793"/>
    <w:rsid w:val="00AA28E6"/>
    <w:rsid w:val="00AC1A67"/>
    <w:rsid w:val="00B446B5"/>
    <w:rsid w:val="00B51937"/>
    <w:rsid w:val="00B70D0E"/>
    <w:rsid w:val="00C43B63"/>
    <w:rsid w:val="00C95A13"/>
    <w:rsid w:val="00CD376F"/>
    <w:rsid w:val="00DA58DC"/>
    <w:rsid w:val="00DC3AB6"/>
    <w:rsid w:val="00DD58CF"/>
    <w:rsid w:val="00E27BEA"/>
    <w:rsid w:val="00E5644C"/>
    <w:rsid w:val="00EA7A00"/>
    <w:rsid w:val="00F201A7"/>
    <w:rsid w:val="00F41DEA"/>
    <w:rsid w:val="00F97480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31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57089"/>
    <w:pPr>
      <w:spacing w:line="288" w:lineRule="atLeast"/>
      <w:outlineLvl w:val="3"/>
    </w:pPr>
    <w:rPr>
      <w:rFonts w:ascii="Helvetica" w:hAnsi="Helvetica"/>
      <w:b/>
      <w:bCs/>
      <w:color w:val="85ADD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A5D31"/>
    <w:rPr>
      <w:color w:val="0000FF"/>
      <w:u w:val="single"/>
    </w:rPr>
  </w:style>
  <w:style w:type="paragraph" w:styleId="BodyTextIndent">
    <w:name w:val="Body Text Indent"/>
    <w:basedOn w:val="Normal"/>
    <w:semiHidden/>
    <w:rsid w:val="004A5D31"/>
    <w:pPr>
      <w:tabs>
        <w:tab w:val="left" w:pos="4500"/>
      </w:tabs>
      <w:spacing w:line="480" w:lineRule="auto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7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57089"/>
    <w:rPr>
      <w:rFonts w:ascii="Helvetica" w:hAnsi="Helvetica"/>
      <w:b/>
      <w:bCs/>
      <w:color w:val="85ADD6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657089"/>
    <w:pPr>
      <w:spacing w:before="100" w:beforeAutospacing="1" w:after="100" w:afterAutospacing="1" w:line="360" w:lineRule="atLeast"/>
    </w:pPr>
    <w:rPr>
      <w:rFonts w:ascii="Helvetica" w:hAnsi="Helvetica"/>
      <w:color w:val="4444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ra.Teaff@mncppc-mc.org?Subject=Language%20interpretation%20services" TargetMode="External"/><Relationship Id="rId5" Type="http://schemas.openxmlformats.org/officeDocument/2006/relationships/hyperlink" Target="mailto:khalid.afzal@mncppc-m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2001</vt:lpstr>
    </vt:vector>
  </TitlesOfParts>
  <Company>MNCPPC</Company>
  <LinksUpToDate>false</LinksUpToDate>
  <CharactersWithSpaces>2121</CharactersWithSpaces>
  <SharedDoc>false</SharedDoc>
  <HLinks>
    <vt:vector size="6" baseType="variant">
      <vt:variant>
        <vt:i4>2359298</vt:i4>
      </vt:variant>
      <vt:variant>
        <vt:i4>0</vt:i4>
      </vt:variant>
      <vt:variant>
        <vt:i4>0</vt:i4>
      </vt:variant>
      <vt:variant>
        <vt:i4>5</vt:i4>
      </vt:variant>
      <vt:variant>
        <vt:lpwstr>mailto:khalid.afzal@mncppc-mc.org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2001</dc:title>
  <dc:subject/>
  <dc:creator>user</dc:creator>
  <cp:keywords/>
  <dc:description/>
  <cp:lastModifiedBy>Valerie.Berton</cp:lastModifiedBy>
  <cp:revision>3</cp:revision>
  <cp:lastPrinted>2007-11-01T17:39:00Z</cp:lastPrinted>
  <dcterms:created xsi:type="dcterms:W3CDTF">2008-01-03T16:09:00Z</dcterms:created>
  <dcterms:modified xsi:type="dcterms:W3CDTF">2008-01-03T16:25:00Z</dcterms:modified>
</cp:coreProperties>
</file>